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49" w:rsidRDefault="00915E49" w:rsidP="00915E4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МЭРИЯ ГОРОДА НОВОСИБИРСКА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от 20 ноября 2013 г. N 10982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УТВЕРЖДЕНИИ ПОРЯДКА ПРЕДОСТАВЛЕНИЯ </w:t>
      </w:r>
      <w:proofErr w:type="gramStart"/>
      <w:r>
        <w:rPr>
          <w:b/>
          <w:bCs/>
        </w:rPr>
        <w:t>ЕДИНОВРЕМЕННОЙ</w:t>
      </w:r>
      <w:proofErr w:type="gramEnd"/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МАТЕРИАЛЬНОЙ ПОМОЩИ НА ОБЕСПЕЧЕНИЕ ВЫПУСКНИКОВ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ДЕТСКИХ ДОМОВ ПРЕДМЕТАМИ ДЛЯ ОБУСТРОЙСТВА ЖИЛЬЯ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915E49" w:rsidRDefault="00915E49" w:rsidP="00915E49">
      <w:pPr>
        <w:pStyle w:val="ConsPlusNormal"/>
        <w:jc w:val="center"/>
      </w:pPr>
      <w:r>
        <w:t>от 12.12.2013 N 11790)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ind w:firstLine="540"/>
        <w:jc w:val="both"/>
      </w:pPr>
      <w:proofErr w:type="gramStart"/>
      <w:r>
        <w:t xml:space="preserve">В целях социальной поддержки выпускников детских домов, проживающих на территории города Новосибирска, в соответствии с ведомственной целевой </w:t>
      </w:r>
      <w:hyperlink r:id="rId5" w:history="1">
        <w:r>
          <w:rPr>
            <w:color w:val="0000FF"/>
          </w:rPr>
          <w:t>программой</w:t>
        </w:r>
      </w:hyperlink>
      <w:r>
        <w:t xml:space="preserve"> "Дети и город" на 2012 - 2016 годы, утвержденной постановлением мэрии города Новосибирска от 21.09.2011 N 8767, руководствуясь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  <w:proofErr w:type="gramEnd"/>
    </w:p>
    <w:p w:rsidR="00915E49" w:rsidRDefault="00915E49" w:rsidP="00915E49">
      <w:pPr>
        <w:pStyle w:val="ConsPlusNormal"/>
        <w:ind w:firstLine="540"/>
        <w:jc w:val="both"/>
      </w:pPr>
      <w:r>
        <w:t xml:space="preserve">1. Утвердить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материальной помощи на обеспечение выпускников детских домов предметами для обустройства жилья (приложение).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2. Департаменту финансов и налоговой политики мэрии города Новосибирска осуществлять финансовое обеспечение расходов департамента </w:t>
      </w:r>
      <w:proofErr w:type="gramStart"/>
      <w:r>
        <w:t>по социальной политике мэрии города Новосибирска на выплату единовременной материальной помощи на обеспечение выпускников детских домов предметами для обустройства жилья в пределах</w:t>
      </w:r>
      <w:proofErr w:type="gramEnd"/>
      <w:r>
        <w:t xml:space="preserve"> лимитов бюджетных обязательств ведомственной целевой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"Дети и город" на 2012 - 2016 годы.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15.05.2012 N 4734 "Об утверждении Порядка предоставления единовременной материальной помощи на обеспечение выпускников детских домов предметами для обустройства жилья".</w:t>
      </w:r>
    </w:p>
    <w:p w:rsidR="00915E49" w:rsidRDefault="00915E49" w:rsidP="00915E49">
      <w:pPr>
        <w:pStyle w:val="ConsPlusNormal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915E49" w:rsidRDefault="00915E49" w:rsidP="00915E49">
      <w:pPr>
        <w:pStyle w:val="ConsPlusNormal"/>
        <w:ind w:firstLine="540"/>
        <w:jc w:val="both"/>
      </w:pPr>
      <w:r>
        <w:t>5.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15E49" w:rsidRDefault="00915E49" w:rsidP="00915E49">
      <w:pPr>
        <w:pStyle w:val="ConsPlusNormal"/>
        <w:jc w:val="right"/>
      </w:pPr>
      <w:r>
        <w:t>мэра города Новосибирска</w:t>
      </w:r>
    </w:p>
    <w:p w:rsidR="00915E49" w:rsidRDefault="00915E49" w:rsidP="00915E49">
      <w:pPr>
        <w:pStyle w:val="ConsPlusNormal"/>
        <w:jc w:val="right"/>
      </w:pPr>
      <w:r>
        <w:t>В.М.ЗНАТКОВ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right"/>
        <w:outlineLvl w:val="0"/>
      </w:pPr>
      <w:r>
        <w:t>Приложение</w:t>
      </w:r>
    </w:p>
    <w:p w:rsidR="00915E49" w:rsidRDefault="00915E49" w:rsidP="00915E49">
      <w:pPr>
        <w:pStyle w:val="ConsPlusNormal"/>
        <w:jc w:val="right"/>
      </w:pPr>
      <w:r>
        <w:t>Утверждено</w:t>
      </w:r>
    </w:p>
    <w:p w:rsidR="00915E49" w:rsidRDefault="00915E49" w:rsidP="00915E49">
      <w:pPr>
        <w:pStyle w:val="ConsPlusNormal"/>
        <w:jc w:val="right"/>
      </w:pPr>
      <w:r>
        <w:t>постановлением</w:t>
      </w:r>
    </w:p>
    <w:p w:rsidR="00915E49" w:rsidRDefault="00915E49" w:rsidP="00915E49">
      <w:pPr>
        <w:pStyle w:val="ConsPlusNormal"/>
        <w:jc w:val="right"/>
      </w:pPr>
      <w:r>
        <w:t>мэрии города Новосибирска</w:t>
      </w:r>
    </w:p>
    <w:p w:rsidR="00915E49" w:rsidRDefault="00915E49" w:rsidP="00915E49">
      <w:pPr>
        <w:pStyle w:val="ConsPlusNormal"/>
        <w:jc w:val="right"/>
      </w:pPr>
      <w:r>
        <w:t>от 20.11.2013 N 10982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ЕДИНОВРЕМЕННОЙ МАТЕРИАЛЬНОЙ ПОМОЩИ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ВЫПУСКНИКОВ ДЕТСКИХ ДОМОВ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ПРЕДМЕТАМИ ДЛЯ ОБУСТРОЙСТВА ЖИЛЬЯ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915E49" w:rsidRDefault="00915E49" w:rsidP="00915E49">
      <w:pPr>
        <w:pStyle w:val="ConsPlusNormal"/>
        <w:jc w:val="center"/>
      </w:pPr>
      <w:r>
        <w:t>от 12.12.2013 N 11790)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1. Общие положения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1.1. Порядок предоставления единовременной материальной помощи на обеспечение выпускников детских домов предметами для обустройства жилья (далее - Порядок) устанавливает процедуру назначения и выплаты единовременной материальной помощи на обеспечение выпускников детских домов предметами для обустройства жилья (далее - единовременная материальная помощь).</w:t>
      </w:r>
    </w:p>
    <w:p w:rsidR="00915E49" w:rsidRDefault="00915E49" w:rsidP="00915E49">
      <w:pPr>
        <w:pStyle w:val="ConsPlusNormal"/>
        <w:ind w:firstLine="540"/>
        <w:jc w:val="both"/>
      </w:pPr>
      <w:bookmarkStart w:id="1" w:name="Par44"/>
      <w:bookmarkEnd w:id="1"/>
      <w:r>
        <w:lastRenderedPageBreak/>
        <w:t xml:space="preserve">1.2. </w:t>
      </w:r>
      <w:proofErr w:type="gramStart"/>
      <w:r>
        <w:t>Право на получение единовременной материальной помощи имеют лица из числа выпускников учреждений для детей-сирот и детей, оставшихся без попечения родителей, получившие жилые помещения на основании договора социального найма жилого помещения либо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на территории города Новосибирска</w:t>
      </w:r>
      <w:proofErr w:type="gramEnd"/>
      <w:r>
        <w:t xml:space="preserve"> после 01.01.2011, либо их представители по доверенности, оформленной в установленном законодательством порядке (далее - заявитель).</w:t>
      </w:r>
    </w:p>
    <w:p w:rsidR="00915E49" w:rsidRDefault="00915E49" w:rsidP="00915E49">
      <w:pPr>
        <w:pStyle w:val="ConsPlusNormal"/>
        <w:ind w:firstLine="540"/>
        <w:jc w:val="both"/>
      </w:pPr>
      <w:r>
        <w:t>1.3. Предметами для обустройства жилья являются: бытовая техника, мебель, текстиль для дома, посуда.</w:t>
      </w:r>
    </w:p>
    <w:p w:rsidR="00915E49" w:rsidRDefault="00915E49" w:rsidP="00915E49">
      <w:pPr>
        <w:pStyle w:val="ConsPlusNormal"/>
        <w:ind w:firstLine="540"/>
        <w:jc w:val="both"/>
      </w:pPr>
      <w:r>
        <w:t>1.4. Единовременная материальная помощь предоставляется от имени мэрии города Новосибирска (далее - мэрия) департаментом по социальной политике мэрии (далее - департамент) один раз и носит целевой характер.</w:t>
      </w:r>
    </w:p>
    <w:p w:rsidR="00915E49" w:rsidRDefault="00915E49" w:rsidP="00915E49">
      <w:pPr>
        <w:pStyle w:val="ConsPlusNormal"/>
        <w:ind w:firstLine="540"/>
        <w:jc w:val="both"/>
      </w:pPr>
      <w:r>
        <w:t>1.5. Размер единовременной материальной помощи зависит от предстоящих либо фактических финансовых расходов на приобретение предметов для обустройства жилья, но не более 25000,0 рубля.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2. Порядок обращения за оказанием</w:t>
      </w:r>
    </w:p>
    <w:p w:rsidR="00915E49" w:rsidRDefault="00915E49" w:rsidP="00915E49">
      <w:pPr>
        <w:pStyle w:val="ConsPlusNormal"/>
        <w:jc w:val="center"/>
      </w:pPr>
      <w:r>
        <w:t>единовременной материальной помощи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bookmarkStart w:id="2" w:name="Par52"/>
      <w:bookmarkEnd w:id="2"/>
      <w:r>
        <w:t>2.1. Для получения единовременной материальной помощи заявитель обращается в администрацию района (округа по районам) города Новосибирска (далее - администрация) по месту жительства и представляет следующие документы:</w:t>
      </w:r>
    </w:p>
    <w:p w:rsidR="00915E49" w:rsidRDefault="00915E49" w:rsidP="00915E49">
      <w:pPr>
        <w:pStyle w:val="ConsPlusNormal"/>
        <w:ind w:firstLine="540"/>
        <w:jc w:val="both"/>
      </w:pPr>
      <w:r>
        <w:t>заявление в письменной форме на имя главы администрации с указанием счета и реквизитов банка для перечисления единовременной материальной помощи;</w:t>
      </w:r>
    </w:p>
    <w:p w:rsidR="00915E49" w:rsidRDefault="00915E49" w:rsidP="00915E49">
      <w:pPr>
        <w:pStyle w:val="ConsPlusNormal"/>
        <w:ind w:firstLine="540"/>
        <w:jc w:val="both"/>
      </w:pPr>
      <w:r>
        <w:t>паспорт либо иной документ, удостоверяющий личность заявителя;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документ, подтверждающий регистрацию по месту жительства;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 о выпуске (об отчислении) заявителя из учреждения для детей-сирот и детей, оставшихся без попечения родителей;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документы, подтверждающие предстоящие (счета) либо фактические финансовые расходы на приобретение предметов для обустройства жилья (копии чеков, квитанции, фактура), со сроком давности не более шести месяцев на день обращения;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документ, подтверждающий полномочия представителя заявителя (в случае обращения представителя).</w:t>
      </w:r>
    </w:p>
    <w:p w:rsidR="00915E49" w:rsidRDefault="00915E49" w:rsidP="00915E49">
      <w:pPr>
        <w:pStyle w:val="ConsPlusNormal"/>
        <w:ind w:firstLine="540"/>
        <w:jc w:val="both"/>
      </w:pPr>
      <w:bookmarkStart w:id="3" w:name="Par59"/>
      <w:bookmarkEnd w:id="3"/>
      <w:r>
        <w:t xml:space="preserve">2.2. </w:t>
      </w:r>
      <w:proofErr w:type="gramStart"/>
      <w:r>
        <w:t>В рамках межведомственного информационного взаимодействия, осуществляемого в порядке и сроки, установленные законодательством Российской Федерации, Новосибирской области и муниципальными правовыми актами города Новосибирска, отдел социальной поддержки населения администрации (далее - отдел администрации) запрашивает в отделе по жилищным вопросам администрации по месту регистрации заявителя копию договора социального найма жилого помещения либо копию договора найма жилого помещения специализированного жилищного фонда для детей-сирот и детей</w:t>
      </w:r>
      <w:proofErr w:type="gramEnd"/>
      <w:r>
        <w:t>, оставшихся без попечения родителей, лиц из числа детей-сирот и детей, оставшихся без попечения родителей. В случае государственной регистрации права на жилое помещение отдел администрации запрашивает выписку из Единого государственного реестра прав на недвижимое имущество и сделок с ним о зарегистрированных правах на объект недвижимости в Федеральной службе государственной регистрации, кадастра и картографии.</w:t>
      </w:r>
    </w:p>
    <w:p w:rsidR="00915E49" w:rsidRDefault="00915E49" w:rsidP="00915E49">
      <w:pPr>
        <w:pStyle w:val="ConsPlusNormal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915E49" w:rsidRDefault="00915E49" w:rsidP="00915E49">
      <w:pPr>
        <w:pStyle w:val="ConsPlusNormal"/>
        <w:ind w:firstLine="540"/>
        <w:jc w:val="both"/>
      </w:pPr>
      <w:r>
        <w:t>2.3. Основания для отказа в приеме заявления и документов: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непредставление документов, указанных в </w:t>
      </w:r>
      <w:hyperlink w:anchor="Par52" w:history="1">
        <w:r>
          <w:rPr>
            <w:color w:val="0000FF"/>
          </w:rPr>
          <w:t>подпункте 2.1</w:t>
        </w:r>
      </w:hyperlink>
      <w:r>
        <w:t>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документов, подтверждающих фактические расходы заявителя, со сроком давности более шести месяцев на день обращения;</w:t>
      </w:r>
    </w:p>
    <w:p w:rsidR="00915E49" w:rsidRDefault="00915E49" w:rsidP="00915E49">
      <w:pPr>
        <w:pStyle w:val="ConsPlusNormal"/>
        <w:ind w:firstLine="540"/>
        <w:jc w:val="both"/>
      </w:pPr>
      <w:r>
        <w:t>невозможность однозначного прочтения документов (наличие помарок, пробелов, плохо пропечатанных символов);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заявления и (или) документов лицом, не уполномоченным представлять интересы выпускника учреждения для детей-сирот и детей, оставшихся без попечения родителей;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документов, которые по форме и (или) содержанию не соответствуют требованиям действующего законодательства.</w:t>
      </w:r>
    </w:p>
    <w:p w:rsidR="00915E49" w:rsidRDefault="00915E49" w:rsidP="00915E49">
      <w:pPr>
        <w:pStyle w:val="ConsPlusNormal"/>
        <w:ind w:firstLine="540"/>
        <w:jc w:val="both"/>
      </w:pPr>
      <w:r>
        <w:t>2.4. Основания для отказа в предоставлении единовременной материальной помощи:</w:t>
      </w:r>
    </w:p>
    <w:p w:rsidR="00915E49" w:rsidRDefault="00915E49" w:rsidP="00915E49">
      <w:pPr>
        <w:pStyle w:val="ConsPlusNormal"/>
        <w:ind w:firstLine="540"/>
        <w:jc w:val="both"/>
      </w:pPr>
      <w:bookmarkStart w:id="4" w:name="Par68"/>
      <w:bookmarkEnd w:id="4"/>
      <w:r>
        <w:t>выявление фактов представления заявителем недостоверных документов или недостоверных сведений в документах;</w:t>
      </w:r>
    </w:p>
    <w:p w:rsidR="00915E49" w:rsidRDefault="00915E49" w:rsidP="00915E49">
      <w:pPr>
        <w:pStyle w:val="ConsPlusNormal"/>
        <w:ind w:firstLine="540"/>
        <w:jc w:val="both"/>
      </w:pPr>
      <w:r>
        <w:t>сдача заявителем полученного жилого помещения в аренду;</w:t>
      </w:r>
    </w:p>
    <w:p w:rsidR="00915E49" w:rsidRDefault="00915E49" w:rsidP="00915E49">
      <w:pPr>
        <w:pStyle w:val="ConsPlusNormal"/>
        <w:ind w:firstLine="540"/>
        <w:jc w:val="both"/>
      </w:pPr>
      <w:bookmarkStart w:id="5" w:name="Par70"/>
      <w:bookmarkEnd w:id="5"/>
      <w:r>
        <w:t xml:space="preserve">несоответствие условиям, указанным в </w:t>
      </w:r>
      <w:hyperlink w:anchor="Par44" w:history="1">
        <w:r>
          <w:rPr>
            <w:color w:val="0000FF"/>
          </w:rPr>
          <w:t>подпункте 1.2</w:t>
        </w:r>
      </w:hyperlink>
      <w:r>
        <w:t>;</w:t>
      </w:r>
    </w:p>
    <w:p w:rsidR="00915E49" w:rsidRDefault="00915E49" w:rsidP="00915E49">
      <w:pPr>
        <w:pStyle w:val="ConsPlusNormal"/>
        <w:ind w:firstLine="540"/>
        <w:jc w:val="both"/>
      </w:pPr>
      <w:bookmarkStart w:id="6" w:name="Par71"/>
      <w:bookmarkEnd w:id="6"/>
      <w:r>
        <w:t>отсутствие бюджетных ассигнований.</w:t>
      </w:r>
    </w:p>
    <w:p w:rsidR="00915E49" w:rsidRDefault="00915E49" w:rsidP="00915E49">
      <w:pPr>
        <w:pStyle w:val="ConsPlusNormal"/>
        <w:ind w:firstLine="540"/>
        <w:jc w:val="both"/>
      </w:pPr>
      <w:r>
        <w:lastRenderedPageBreak/>
        <w:t>2.5. Администрация в течение пяти рабочих дней со дня регистрации заявления проводит обследование материально-бытовых условий проживания заявителя и составляет акт обследования материально-бытовых условий проживания заявителя (далее - акт обследования).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3. Назначение и выплата единовременной материальной помощи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3.1. Администрация в течение шести рабочих дней со дня регистрации заявления формирует пакет документов, включающий заявление, приложенные документы и акт обследования.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3.2. При отсутствии оснований для отказа в предоставлении единовременной материальной помощи, указанных в </w:t>
      </w:r>
      <w:hyperlink w:anchor="Par6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70" w:history="1">
        <w:r>
          <w:rPr>
            <w:color w:val="0000FF"/>
          </w:rPr>
          <w:t>четвертом подпункта 2.4</w:t>
        </w:r>
      </w:hyperlink>
      <w:r>
        <w:t xml:space="preserve">, администрация в течение шести рабочих дней со дня поступления документов, указанных в </w:t>
      </w:r>
      <w:hyperlink w:anchor="Par59" w:history="1">
        <w:r>
          <w:rPr>
            <w:color w:val="0000FF"/>
          </w:rPr>
          <w:t>подпункте 2.2</w:t>
        </w:r>
      </w:hyperlink>
      <w:r>
        <w:t>, направляет пакет документов в департамент с предложением, подписанным главой администрации, об оказании единовременной материальной помощи.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3.3. При наличии оснований для отказа в предоставлении единовременной материальной помощи, указанных в </w:t>
      </w:r>
      <w:hyperlink w:anchor="Par6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70" w:history="1">
        <w:r>
          <w:rPr>
            <w:color w:val="0000FF"/>
          </w:rPr>
          <w:t>четвертом подпункта 2.4</w:t>
        </w:r>
      </w:hyperlink>
      <w:r>
        <w:t xml:space="preserve">, администрация в течение шести рабочих дней со дня поступления документов, указанных в </w:t>
      </w:r>
      <w:hyperlink w:anchor="Par59" w:history="1">
        <w:r>
          <w:rPr>
            <w:color w:val="0000FF"/>
          </w:rPr>
          <w:t>подпункте 2.2</w:t>
        </w:r>
      </w:hyperlink>
      <w:r>
        <w:t>, направляет заявителю уведомление об отказе в оказании единовременной материальной помощи, подписанное главой администрации, с указанием причин отказа.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3.4. Решение о предоставлении (об отказе в предоставлении единовременной материальной помощи в соответствии с </w:t>
      </w:r>
      <w:hyperlink w:anchor="Par71" w:history="1">
        <w:r>
          <w:rPr>
            <w:color w:val="0000FF"/>
          </w:rPr>
          <w:t>абзацем пятым подпункта 2.4</w:t>
        </w:r>
      </w:hyperlink>
      <w:r>
        <w:t>) принимается начальником департамента в течение шести рабочих дней со дня поступления документов в департамент, оформляется приказом начальника департамента и направляется в администрацию.</w:t>
      </w:r>
    </w:p>
    <w:p w:rsidR="00915E49" w:rsidRDefault="00915E49" w:rsidP="00915E4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12.12.2013 N 11790)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3.5. Администрация в течение двух рабочих дней со дня поступления документов направляет заявителю уведомление о предоставлении (об отказе в предоставлении единовременной материальной помощи в соответствии с </w:t>
      </w:r>
      <w:hyperlink w:anchor="Par71" w:history="1">
        <w:r>
          <w:rPr>
            <w:color w:val="0000FF"/>
          </w:rPr>
          <w:t>абзацем пятым подпункта 2.4</w:t>
        </w:r>
      </w:hyperlink>
      <w:r>
        <w:t>) единовременной материальной помощи (с указанием причины отказа).</w:t>
      </w:r>
    </w:p>
    <w:p w:rsidR="00915E49" w:rsidRDefault="00915E49" w:rsidP="00915E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12.12.2013 N 11790)</w:t>
      </w:r>
    </w:p>
    <w:p w:rsidR="00915E49" w:rsidRDefault="00915E49" w:rsidP="00915E49">
      <w:pPr>
        <w:pStyle w:val="ConsPlusNormal"/>
        <w:ind w:firstLine="540"/>
        <w:jc w:val="both"/>
      </w:pPr>
      <w:r>
        <w:t>3.6. Финансово-экономический отдел департамента в течение 10 рабочих дней со дня издания приказа начальника департамента производит выплату единовременной материальной помощи путем перечисления суммы единовременной денежной выплаты на счет заявителя, открытый в кредитной организации.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4. Заключительные положения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4.1. Граждане несут ответственность за представление недостоверных сведений в соответствии с действующим законодательством.</w:t>
      </w:r>
    </w:p>
    <w:p w:rsidR="00915E49" w:rsidRDefault="00915E49" w:rsidP="00915E49">
      <w:pPr>
        <w:pStyle w:val="ConsPlusNormal"/>
        <w:ind w:firstLine="540"/>
        <w:jc w:val="both"/>
      </w:pPr>
      <w:r>
        <w:t>4.2. Отказ в предоставлении единовременной материальной помощи может быть обжалован мэру города Новосибирска, заместителю мэра города Новосибирска, принимающему решения по вопросам социальной политики, городской политики в области образования, культуры, спорта и работы с молодежью, и (или) в судебном порядке.</w:t>
      </w:r>
    </w:p>
    <w:p w:rsidR="00915E49" w:rsidRDefault="00915E49" w:rsidP="00915E49">
      <w:pPr>
        <w:pStyle w:val="ConsPlusNormal"/>
        <w:ind w:firstLine="540"/>
        <w:jc w:val="both"/>
      </w:pPr>
      <w:r>
        <w:t>4.3. Методическое руководство отделов администрации по приему документов и рассмотрению вопроса по предоставлению единовременной материальной помощи осуществляет департамент.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E716A" w:rsidRDefault="000E716A"/>
    <w:sectPr w:rsidR="000E716A" w:rsidSect="00DC448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49"/>
    <w:rsid w:val="000E716A"/>
    <w:rsid w:val="0091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98D210C18F55D939D146091350C93BFC1CCE7CB6A10A3960DB5A86B59F376BQ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EB98D210C18F55D939D146091350C93BFC1CCE7FB4AB0B3B60DB5A86B59F37B3EE843216ACE40F5C309B63Q0K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B98D210C18F55D939CF4B1F7F0EC033F34AC67DB7A85C663F8007D1BC9560F4A1DD7052A0E50A65QFK" TargetMode="External"/><Relationship Id="rId11" Type="http://schemas.openxmlformats.org/officeDocument/2006/relationships/hyperlink" Target="consultantplus://offline/ref=79EB98D210C18F55D939D146091350C93BFC1CCE7FB4A4033E60DB5A86B59F37B3EE843216ACE40F5C309A63Q5K" TargetMode="External"/><Relationship Id="rId5" Type="http://schemas.openxmlformats.org/officeDocument/2006/relationships/hyperlink" Target="consultantplus://offline/ref=79EB98D210C18F55D939D146091350C93BFC1CCE7FB4AB0B3B60DB5A86B59F37B3EE843216ACE40F5C369863Q3K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79EB98D210C18F55D939D146091350C93BFC1CCE7FB4A4033E60DB5A86B59F37B3EE843216ACE40F5C309A63Q5K" TargetMode="External"/><Relationship Id="rId4" Type="http://schemas.openxmlformats.org/officeDocument/2006/relationships/hyperlink" Target="consultantplus://offline/ref=79EB98D210C18F55D939D146091350C93BFC1CCE7FB4A4033E60DB5A86B59F37B3EE843216ACE40F5C309A63Q5K" TargetMode="External"/><Relationship Id="rId9" Type="http://schemas.openxmlformats.org/officeDocument/2006/relationships/hyperlink" Target="consultantplus://offline/ref=79EB98D210C18F55D939D146091350C93BFC1CCE7FB4A4033E60DB5A86B59F37B3EE843216ACE40F5C309A63Q5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58</parentSyncElement>
    <_dlc_DocId xmlns="afece4a8-5c2f-4aff-ad65-02ae7a8bd4f4">4N4HAA7SX3CC-86-1030</_dlc_DocId>
    <_dlc_DocIdUrl xmlns="afece4a8-5c2f-4aff-ad65-02ae7a8bd4f4">
      <Url>http://social.admnsk.ru/SiteOSPN/kirOSPN/_layouts/DocIdRedir.aspx?ID=4N4HAA7SX3CC-86-1030</Url>
      <Description>4N4HAA7SX3CC-86-1030</Description>
    </_dlc_DocIdUrl>
  </documentManagement>
</p:properties>
</file>

<file path=customXml/itemProps1.xml><?xml version="1.0" encoding="utf-8"?>
<ds:datastoreItem xmlns:ds="http://schemas.openxmlformats.org/officeDocument/2006/customXml" ds:itemID="{5FBA3FF2-D531-4C83-9D92-5234B3EE6A9E}"/>
</file>

<file path=customXml/itemProps2.xml><?xml version="1.0" encoding="utf-8"?>
<ds:datastoreItem xmlns:ds="http://schemas.openxmlformats.org/officeDocument/2006/customXml" ds:itemID="{0AF5B37E-FF71-45FE-8C74-6F936D967DAF}"/>
</file>

<file path=customXml/itemProps3.xml><?xml version="1.0" encoding="utf-8"?>
<ds:datastoreItem xmlns:ds="http://schemas.openxmlformats.org/officeDocument/2006/customXml" ds:itemID="{B3B1C564-2F5E-47C4-9862-20044A45B7CA}"/>
</file>

<file path=customXml/itemProps4.xml><?xml version="1.0" encoding="utf-8"?>
<ds:datastoreItem xmlns:ds="http://schemas.openxmlformats.org/officeDocument/2006/customXml" ds:itemID="{9A82FD77-8875-4807-8E36-D365BFF08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9294</Characters>
  <Application>Microsoft Office Word</Application>
  <DocSecurity>0</DocSecurity>
  <Lines>77</Lines>
  <Paragraphs>21</Paragraphs>
  <ScaleCrop>false</ScaleCrop>
  <Company>Мэрия города Новосибирска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ЕДИНОВРЕМЕННОЙМАТЕРИАЛЬНОЙ ПОМОЩИ НА ОБЕСПЕЧЕНИЕ ВЫПУСКНИКОВ ДЕТСКИХ ДОМОВ ПРЕДМЕТАМИ ДЛЯ ОБУСТРОЙСТВА ЖИЛЬЯ </dc:title>
  <dc:subject/>
  <dc:creator>german</dc:creator>
  <cp:keywords/>
  <dc:description/>
  <cp:lastModifiedBy>german</cp:lastModifiedBy>
  <cp:revision>3</cp:revision>
  <dcterms:created xsi:type="dcterms:W3CDTF">2014-01-13T10:17:00Z</dcterms:created>
  <dcterms:modified xsi:type="dcterms:W3CDTF">2014-01-13T10:17:00Z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103000</vt:r8>
  </property>
  <property fmtid="{D5CDD505-2E9C-101B-9397-08002B2CF9AE}" pid="4" name="_dlc_DocIdItemGuid">
    <vt:lpwstr>d75e211f-7103-4a65-adbf-4727cc59099a</vt:lpwstr>
  </property>
</Properties>
</file>